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025AA" w14:textId="77777777" w:rsidR="00C76106" w:rsidRPr="00C76106" w:rsidRDefault="00B643D2" w:rsidP="00124E41">
      <w:pPr>
        <w:widowControl w:val="0"/>
        <w:autoSpaceDE w:val="0"/>
        <w:autoSpaceDN w:val="0"/>
        <w:adjustRightInd w:val="0"/>
        <w:jc w:val="center"/>
        <w:rPr>
          <w:rFonts w:ascii="Cambria" w:hAnsi="Cambria" w:cs="Cambria"/>
          <w:b/>
          <w:sz w:val="22"/>
          <w:szCs w:val="22"/>
          <w:lang w:val="en-US"/>
        </w:rPr>
      </w:pPr>
      <w:r w:rsidRPr="00C76106">
        <w:rPr>
          <w:rFonts w:ascii="Cambria" w:hAnsi="Cambria" w:cs="Cambria"/>
          <w:b/>
          <w:sz w:val="22"/>
          <w:szCs w:val="22"/>
          <w:lang w:val="en-US"/>
        </w:rPr>
        <w:t>Rodrigo y Gabriela announce new album "</w:t>
      </w:r>
      <w:proofErr w:type="spellStart"/>
      <w:r w:rsidRPr="00C76106">
        <w:rPr>
          <w:rFonts w:ascii="Cambria" w:hAnsi="Cambria" w:cs="Cambria"/>
          <w:b/>
          <w:sz w:val="22"/>
          <w:szCs w:val="22"/>
          <w:lang w:val="en-US"/>
        </w:rPr>
        <w:t>Mettavolution</w:t>
      </w:r>
      <w:proofErr w:type="spellEnd"/>
      <w:r w:rsidRPr="00C76106">
        <w:rPr>
          <w:rFonts w:ascii="Cambria" w:hAnsi="Cambria" w:cs="Cambria"/>
          <w:b/>
          <w:sz w:val="22"/>
          <w:szCs w:val="22"/>
          <w:lang w:val="en-US"/>
        </w:rPr>
        <w:t xml:space="preserve">" released 26th April via </w:t>
      </w:r>
      <w:proofErr w:type="spellStart"/>
      <w:r w:rsidRPr="00C76106">
        <w:rPr>
          <w:rFonts w:ascii="Cambria" w:hAnsi="Cambria" w:cs="Cambria"/>
          <w:b/>
          <w:sz w:val="22"/>
          <w:szCs w:val="22"/>
          <w:lang w:val="en-US"/>
        </w:rPr>
        <w:t>Rubyworks</w:t>
      </w:r>
      <w:proofErr w:type="spellEnd"/>
      <w:r w:rsidRPr="00C76106">
        <w:rPr>
          <w:rFonts w:ascii="Cambria" w:hAnsi="Cambria" w:cs="Cambria"/>
          <w:b/>
          <w:sz w:val="22"/>
          <w:szCs w:val="22"/>
          <w:lang w:val="en-US"/>
        </w:rPr>
        <w:t xml:space="preserve"> / BMG </w:t>
      </w:r>
    </w:p>
    <w:p w14:paraId="31D1A1FB" w14:textId="77777777" w:rsidR="00B643D2" w:rsidRPr="00C76106" w:rsidRDefault="00B643D2" w:rsidP="00C76106">
      <w:pPr>
        <w:widowControl w:val="0"/>
        <w:autoSpaceDE w:val="0"/>
        <w:autoSpaceDN w:val="0"/>
        <w:adjustRightInd w:val="0"/>
        <w:jc w:val="center"/>
        <w:rPr>
          <w:rFonts w:ascii="Cambria" w:hAnsi="Cambria" w:cs="Cambria"/>
          <w:b/>
          <w:sz w:val="22"/>
          <w:szCs w:val="22"/>
          <w:lang w:val="en-US"/>
        </w:rPr>
      </w:pPr>
      <w:r w:rsidRPr="00C76106">
        <w:rPr>
          <w:rFonts w:ascii="Cambria" w:hAnsi="Cambria" w:cs="Cambria"/>
          <w:b/>
          <w:sz w:val="22"/>
          <w:szCs w:val="22"/>
          <w:lang w:val="en-US"/>
        </w:rPr>
        <w:t xml:space="preserve"> Share track "Echoes"</w:t>
      </w:r>
    </w:p>
    <w:p w14:paraId="523FEF00" w14:textId="77777777" w:rsidR="00B643D2" w:rsidRPr="00C76106" w:rsidRDefault="00B643D2" w:rsidP="00124E41">
      <w:pPr>
        <w:widowControl w:val="0"/>
        <w:autoSpaceDE w:val="0"/>
        <w:autoSpaceDN w:val="0"/>
        <w:adjustRightInd w:val="0"/>
        <w:jc w:val="center"/>
        <w:rPr>
          <w:rFonts w:ascii="Cambria" w:hAnsi="Cambria" w:cs="Cambria"/>
          <w:b/>
          <w:sz w:val="22"/>
          <w:szCs w:val="22"/>
          <w:lang w:val="en-US"/>
        </w:rPr>
      </w:pPr>
      <w:r w:rsidRPr="00C76106">
        <w:rPr>
          <w:rFonts w:ascii="Cambria" w:hAnsi="Cambria" w:cs="Cambria"/>
          <w:b/>
          <w:sz w:val="22"/>
          <w:szCs w:val="22"/>
          <w:lang w:val="en-US"/>
        </w:rPr>
        <w:t>London Roundhouse show and European tour dates</w:t>
      </w:r>
    </w:p>
    <w:p w14:paraId="79C0C483" w14:textId="77777777" w:rsidR="00B643D2" w:rsidRPr="00C76106" w:rsidRDefault="00B643D2" w:rsidP="00124E41">
      <w:pPr>
        <w:widowControl w:val="0"/>
        <w:autoSpaceDE w:val="0"/>
        <w:autoSpaceDN w:val="0"/>
        <w:adjustRightInd w:val="0"/>
        <w:jc w:val="center"/>
        <w:rPr>
          <w:rFonts w:ascii="Cambria" w:hAnsi="Cambria" w:cs="Cambria"/>
          <w:sz w:val="22"/>
          <w:szCs w:val="22"/>
          <w:lang w:val="en-US"/>
        </w:rPr>
      </w:pPr>
    </w:p>
    <w:p w14:paraId="733FDCE8"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 xml:space="preserve">Five years since their last album, Mexican acoustic rock guitar duo </w:t>
      </w:r>
      <w:r w:rsidRPr="00C76106">
        <w:rPr>
          <w:rFonts w:ascii="Cambria" w:hAnsi="Cambria" w:cs="Cambria"/>
          <w:b/>
          <w:bCs/>
          <w:sz w:val="22"/>
          <w:szCs w:val="22"/>
          <w:lang w:val="en-US"/>
        </w:rPr>
        <w:t>Rodrigo y Gabriela</w:t>
      </w:r>
      <w:r w:rsidRPr="00C76106">
        <w:rPr>
          <w:rFonts w:ascii="Cambria" w:hAnsi="Cambria" w:cs="Cambria"/>
          <w:sz w:val="22"/>
          <w:szCs w:val="22"/>
          <w:lang w:val="en-US"/>
        </w:rPr>
        <w:t xml:space="preserve"> are ready to embark on the next chapter of their remarkable story, with the release of the most ambitious music of their twenty year career together. Entitled </w:t>
      </w:r>
      <w:proofErr w:type="spellStart"/>
      <w:r w:rsidRPr="00C76106">
        <w:rPr>
          <w:rFonts w:ascii="Cambria" w:hAnsi="Cambria" w:cs="Cambria"/>
          <w:b/>
          <w:bCs/>
          <w:i/>
          <w:iCs/>
          <w:sz w:val="22"/>
          <w:szCs w:val="22"/>
          <w:lang w:val="en-US"/>
        </w:rPr>
        <w:t>Mettavolution</w:t>
      </w:r>
      <w:proofErr w:type="spellEnd"/>
      <w:r w:rsidRPr="00C76106">
        <w:rPr>
          <w:rFonts w:ascii="Cambria" w:hAnsi="Cambria" w:cs="Cambria"/>
          <w:sz w:val="22"/>
          <w:szCs w:val="22"/>
          <w:lang w:val="en-US"/>
        </w:rPr>
        <w:t xml:space="preserve">, the band’s new LP will be released </w:t>
      </w:r>
      <w:r w:rsidRPr="00C76106">
        <w:rPr>
          <w:rFonts w:ascii="Cambria" w:hAnsi="Cambria" w:cs="Cambria"/>
          <w:b/>
          <w:bCs/>
          <w:sz w:val="22"/>
          <w:szCs w:val="22"/>
          <w:lang w:val="en-US"/>
        </w:rPr>
        <w:t>26th April</w:t>
      </w:r>
      <w:r w:rsidRPr="00C76106">
        <w:rPr>
          <w:rFonts w:ascii="Cambria" w:hAnsi="Cambria" w:cs="Cambria"/>
          <w:sz w:val="22"/>
          <w:szCs w:val="22"/>
          <w:lang w:val="en-US"/>
        </w:rPr>
        <w:t xml:space="preserve"> via </w:t>
      </w:r>
      <w:proofErr w:type="spellStart"/>
      <w:r w:rsidRPr="00C76106">
        <w:rPr>
          <w:rFonts w:ascii="Cambria" w:hAnsi="Cambria" w:cs="Cambria"/>
          <w:sz w:val="22"/>
          <w:szCs w:val="22"/>
          <w:lang w:val="en-US"/>
        </w:rPr>
        <w:t>Rubyworks</w:t>
      </w:r>
      <w:proofErr w:type="spellEnd"/>
      <w:r w:rsidRPr="00C76106">
        <w:rPr>
          <w:rFonts w:ascii="Cambria" w:hAnsi="Cambria" w:cs="Cambria"/>
          <w:sz w:val="22"/>
          <w:szCs w:val="22"/>
          <w:lang w:val="en-US"/>
        </w:rPr>
        <w:t xml:space="preserve"> / BMG and will available as 180g vinyl and as a </w:t>
      </w:r>
      <w:proofErr w:type="spellStart"/>
      <w:r w:rsidRPr="00C76106">
        <w:rPr>
          <w:rFonts w:ascii="Cambria" w:hAnsi="Cambria" w:cs="Cambria"/>
          <w:sz w:val="22"/>
          <w:szCs w:val="22"/>
          <w:lang w:val="en-US"/>
        </w:rPr>
        <w:t>casebound</w:t>
      </w:r>
      <w:proofErr w:type="spellEnd"/>
      <w:r w:rsidRPr="00C76106">
        <w:rPr>
          <w:rFonts w:ascii="Cambria" w:hAnsi="Cambria" w:cs="Cambria"/>
          <w:sz w:val="22"/>
          <w:szCs w:val="22"/>
          <w:lang w:val="en-US"/>
        </w:rPr>
        <w:t xml:space="preserve"> CD, while exclusive bundles will be available on the artist store.</w:t>
      </w:r>
    </w:p>
    <w:p w14:paraId="740AB247"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596653B0"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Three years in the making, </w:t>
      </w:r>
      <w:proofErr w:type="spellStart"/>
      <w:r w:rsidRPr="00C76106">
        <w:rPr>
          <w:rFonts w:ascii="Cambria" w:hAnsi="Cambria" w:cs="Cambria"/>
          <w:b/>
          <w:bCs/>
          <w:i/>
          <w:iCs/>
          <w:sz w:val="22"/>
          <w:szCs w:val="22"/>
          <w:lang w:val="en-US"/>
        </w:rPr>
        <w:t>Mettavolution</w:t>
      </w:r>
      <w:proofErr w:type="spellEnd"/>
      <w:r w:rsidRPr="00C76106">
        <w:rPr>
          <w:rFonts w:ascii="Cambria" w:hAnsi="Cambria" w:cs="Cambria"/>
          <w:b/>
          <w:bCs/>
          <w:i/>
          <w:iCs/>
          <w:sz w:val="22"/>
          <w:szCs w:val="22"/>
          <w:lang w:val="en-US"/>
        </w:rPr>
        <w:t> </w:t>
      </w:r>
      <w:r w:rsidRPr="00C76106">
        <w:rPr>
          <w:rFonts w:ascii="Cambria" w:hAnsi="Cambria" w:cs="Cambria"/>
          <w:sz w:val="22"/>
          <w:szCs w:val="22"/>
          <w:lang w:val="en-US"/>
        </w:rPr>
        <w:t>brings together Rod and Gab’s passionate interest in Buddhism, the history of human evolution and the liberation of the potential we have as a species; all expressed through the medium of two acoustic guitars. </w:t>
      </w:r>
      <w:r w:rsidRPr="00C76106">
        <w:rPr>
          <w:rFonts w:ascii="Cambria" w:hAnsi="Cambria" w:cs="Cambria"/>
          <w:color w:val="141414"/>
          <w:sz w:val="22"/>
          <w:szCs w:val="22"/>
          <w:lang w:val="en-US"/>
        </w:rPr>
        <w:t xml:space="preserve">Conceived and composed in their studio in </w:t>
      </w:r>
      <w:proofErr w:type="spellStart"/>
      <w:r w:rsidRPr="00C76106">
        <w:rPr>
          <w:rFonts w:ascii="Cambria" w:hAnsi="Cambria" w:cs="Cambria"/>
          <w:color w:val="141414"/>
          <w:sz w:val="22"/>
          <w:szCs w:val="22"/>
          <w:lang w:val="en-US"/>
        </w:rPr>
        <w:t>Ixtapa</w:t>
      </w:r>
      <w:proofErr w:type="spellEnd"/>
      <w:r w:rsidRPr="00C76106">
        <w:rPr>
          <w:rFonts w:ascii="Cambria" w:hAnsi="Cambria" w:cs="Cambria"/>
          <w:color w:val="141414"/>
          <w:sz w:val="22"/>
          <w:szCs w:val="22"/>
          <w:lang w:val="en-US"/>
        </w:rPr>
        <w:t xml:space="preserve"> on the Mexican Pacific Coast, then road-tested in South America and the USA in 2017, before more fine tuning and further tweaks on their Australian tour of 2018, a long list of new material has been distilled down to six new Rodrigo y Gabriela compositions and one audacious, jaw-dropping cover version.</w:t>
      </w:r>
    </w:p>
    <w:p w14:paraId="45A5778E"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77E85CA6"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Rodrigo y Gabriela have shared a first taste of the album in the form of “</w:t>
      </w:r>
      <w:r w:rsidRPr="00C76106">
        <w:rPr>
          <w:rFonts w:ascii="Cambria" w:hAnsi="Cambria" w:cs="Cambria"/>
          <w:b/>
          <w:bCs/>
          <w:sz w:val="22"/>
          <w:szCs w:val="22"/>
          <w:lang w:val="en-US"/>
        </w:rPr>
        <w:t>Echoes</w:t>
      </w:r>
      <w:r w:rsidRPr="00C76106">
        <w:rPr>
          <w:rFonts w:ascii="Cambria" w:hAnsi="Cambria" w:cs="Cambria"/>
          <w:sz w:val="22"/>
          <w:szCs w:val="22"/>
          <w:lang w:val="en-US"/>
        </w:rPr>
        <w:t>”, a cover of the Pink Floyd track, </w:t>
      </w:r>
      <w:r w:rsidRPr="00C76106">
        <w:rPr>
          <w:rFonts w:ascii="Cambria" w:hAnsi="Cambria" w:cs="Cambria"/>
          <w:color w:val="141414"/>
          <w:sz w:val="22"/>
          <w:szCs w:val="22"/>
          <w:lang w:val="en-US"/>
        </w:rPr>
        <w:t xml:space="preserve">which takes up the whole of the second half of </w:t>
      </w:r>
      <w:proofErr w:type="spellStart"/>
      <w:r w:rsidRPr="00C76106">
        <w:rPr>
          <w:rFonts w:ascii="Cambria" w:hAnsi="Cambria" w:cs="Cambria"/>
          <w:i/>
          <w:iCs/>
          <w:color w:val="141414"/>
          <w:sz w:val="22"/>
          <w:szCs w:val="22"/>
          <w:lang w:val="en-US"/>
        </w:rPr>
        <w:t>Mettavolution</w:t>
      </w:r>
      <w:proofErr w:type="spellEnd"/>
      <w:r w:rsidRPr="00C76106">
        <w:rPr>
          <w:rFonts w:ascii="Cambria" w:hAnsi="Cambria" w:cs="Cambria"/>
          <w:color w:val="141414"/>
          <w:sz w:val="22"/>
          <w:szCs w:val="22"/>
          <w:lang w:val="en-US"/>
        </w:rPr>
        <w:t>. Long-time Floyd fans, Rod and Gab lovingly pay homage to the ‘Meddle’ era prog-classic, while at the same time weaving their own golden threads into its timeless textures, to create something exciting, contemporary and unforgettable. Click </w:t>
      </w:r>
      <w:hyperlink r:id="rId6" w:history="1">
        <w:r w:rsidRPr="00C76106">
          <w:rPr>
            <w:rFonts w:ascii="Cambria" w:hAnsi="Cambria" w:cs="Cambria"/>
            <w:b/>
            <w:bCs/>
            <w:color w:val="0000ED"/>
            <w:sz w:val="22"/>
            <w:szCs w:val="22"/>
            <w:lang w:val="en-US"/>
          </w:rPr>
          <w:t>HERE</w:t>
        </w:r>
      </w:hyperlink>
      <w:r w:rsidRPr="00C76106">
        <w:rPr>
          <w:rFonts w:ascii="Cambria" w:hAnsi="Cambria" w:cs="Cambria"/>
          <w:color w:val="141414"/>
          <w:sz w:val="22"/>
          <w:szCs w:val="22"/>
          <w:lang w:val="en-US"/>
        </w:rPr>
        <w:t> to listen.</w:t>
      </w:r>
    </w:p>
    <w:p w14:paraId="283732E2"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68A7D533" w14:textId="3F7222CC" w:rsidR="00C76106"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Rodrigo y Gabriela have also announced news of a headline European tour in April including a London Roundhouse show the week of release. Exclusive access to a pre-sale for the European headline tour dates (excluding French</w:t>
      </w:r>
      <w:r w:rsidR="00C1296C">
        <w:rPr>
          <w:rFonts w:ascii="Cambria" w:hAnsi="Cambria" w:cs="Cambria"/>
          <w:sz w:val="22"/>
          <w:szCs w:val="22"/>
          <w:lang w:val="en-US"/>
        </w:rPr>
        <w:t xml:space="preserve"> and Polish</w:t>
      </w:r>
      <w:r w:rsidRPr="00C76106">
        <w:rPr>
          <w:rFonts w:ascii="Cambria" w:hAnsi="Cambria" w:cs="Cambria"/>
          <w:sz w:val="22"/>
          <w:szCs w:val="22"/>
          <w:lang w:val="en-US"/>
        </w:rPr>
        <w:t xml:space="preserve"> dates) before they go on general sale will be available for anyone who preorders ‘</w:t>
      </w:r>
      <w:proofErr w:type="spellStart"/>
      <w:r w:rsidRPr="00C76106">
        <w:rPr>
          <w:rFonts w:ascii="Cambria" w:hAnsi="Cambria" w:cs="Cambria"/>
          <w:sz w:val="22"/>
          <w:szCs w:val="22"/>
          <w:lang w:val="en-US"/>
        </w:rPr>
        <w:t>Mettavolution</w:t>
      </w:r>
      <w:proofErr w:type="spellEnd"/>
      <w:r w:rsidRPr="00C76106">
        <w:rPr>
          <w:rFonts w:ascii="Cambria" w:hAnsi="Cambria" w:cs="Cambria"/>
          <w:sz w:val="22"/>
          <w:szCs w:val="22"/>
          <w:lang w:val="en-US"/>
        </w:rPr>
        <w:t xml:space="preserve">’ from the official artist store. Fans who preorder the album before 8.59am GMT on 7th February will be eligible to access the tour pre-sale. The 48 hour priority ticket access window will open at 9am GMT on Wednesday 6th February and end at  8.59am GMT on Friday 8th February. The album can be ordered via the </w:t>
      </w:r>
      <w:r w:rsidR="00C76106">
        <w:rPr>
          <w:rFonts w:ascii="Cambria" w:hAnsi="Cambria" w:cs="Cambria"/>
          <w:sz w:val="22"/>
          <w:szCs w:val="22"/>
          <w:lang w:val="en-US"/>
        </w:rPr>
        <w:t xml:space="preserve">official </w:t>
      </w:r>
      <w:r w:rsidRPr="00C76106">
        <w:rPr>
          <w:rFonts w:ascii="Cambria" w:hAnsi="Cambria" w:cs="Cambria"/>
          <w:sz w:val="22"/>
          <w:szCs w:val="22"/>
          <w:lang w:val="en-US"/>
        </w:rPr>
        <w:t>artist store </w:t>
      </w:r>
      <w:hyperlink r:id="rId7" w:history="1">
        <w:r w:rsidRPr="00C76106">
          <w:rPr>
            <w:rFonts w:ascii="Cambria" w:hAnsi="Cambria" w:cs="Cambria"/>
            <w:b/>
            <w:bCs/>
            <w:color w:val="0000ED"/>
            <w:sz w:val="22"/>
            <w:szCs w:val="22"/>
            <w:u w:val="single" w:color="0000ED"/>
            <w:lang w:val="en-US"/>
          </w:rPr>
          <w:t>here</w:t>
        </w:r>
      </w:hyperlink>
      <w:r w:rsidRPr="00C76106">
        <w:rPr>
          <w:rFonts w:ascii="Cambria" w:hAnsi="Cambria" w:cs="Cambria"/>
          <w:sz w:val="22"/>
          <w:szCs w:val="22"/>
          <w:lang w:val="en-US"/>
        </w:rPr>
        <w:t>. Tickets will go on general sale for all shows including Olympia, Paris</w:t>
      </w:r>
      <w:r w:rsidR="00C1296C">
        <w:rPr>
          <w:rFonts w:ascii="Cambria" w:hAnsi="Cambria" w:cs="Cambria"/>
          <w:sz w:val="22"/>
          <w:szCs w:val="22"/>
          <w:lang w:val="en-US"/>
        </w:rPr>
        <w:t xml:space="preserve"> and </w:t>
      </w:r>
      <w:proofErr w:type="spellStart"/>
      <w:r w:rsidR="00C1296C">
        <w:rPr>
          <w:rFonts w:ascii="Cambria" w:hAnsi="Cambria" w:cs="Cambria"/>
          <w:sz w:val="22"/>
          <w:szCs w:val="22"/>
          <w:lang w:val="en-US"/>
        </w:rPr>
        <w:t>Progresj</w:t>
      </w:r>
      <w:bookmarkStart w:id="0" w:name="_GoBack"/>
      <w:bookmarkEnd w:id="0"/>
      <w:r w:rsidR="00C1296C">
        <w:rPr>
          <w:rFonts w:ascii="Cambria" w:hAnsi="Cambria" w:cs="Cambria"/>
          <w:sz w:val="22"/>
          <w:szCs w:val="22"/>
          <w:lang w:val="en-US"/>
        </w:rPr>
        <w:t>a</w:t>
      </w:r>
      <w:proofErr w:type="spellEnd"/>
      <w:r w:rsidR="00C1296C">
        <w:rPr>
          <w:rFonts w:ascii="Cambria" w:hAnsi="Cambria" w:cs="Cambria"/>
          <w:sz w:val="22"/>
          <w:szCs w:val="22"/>
          <w:lang w:val="en-US"/>
        </w:rPr>
        <w:t>, Warsaw</w:t>
      </w:r>
      <w:r w:rsidRPr="00C76106">
        <w:rPr>
          <w:rFonts w:ascii="Cambria" w:hAnsi="Cambria" w:cs="Cambria"/>
          <w:sz w:val="22"/>
          <w:szCs w:val="22"/>
          <w:lang w:val="en-US"/>
        </w:rPr>
        <w:t xml:space="preserve"> at 9am GMT Friday 8th February </w:t>
      </w:r>
      <w:r w:rsidRPr="00C76106">
        <w:rPr>
          <w:rFonts w:ascii="Cambria" w:hAnsi="Cambria" w:cs="Cambria"/>
          <w:color w:val="1C1C1C"/>
          <w:sz w:val="22"/>
          <w:szCs w:val="22"/>
          <w:lang w:val="en-US"/>
        </w:rPr>
        <w:t>from the band’s </w:t>
      </w:r>
      <w:hyperlink r:id="rId8" w:history="1">
        <w:r w:rsidRPr="00C76106">
          <w:rPr>
            <w:rFonts w:ascii="Cambria" w:hAnsi="Cambria" w:cs="Cambria"/>
            <w:b/>
            <w:bCs/>
            <w:color w:val="0000ED"/>
            <w:sz w:val="22"/>
            <w:szCs w:val="22"/>
            <w:u w:val="single" w:color="0000ED"/>
            <w:lang w:val="en-US"/>
          </w:rPr>
          <w:t>website</w:t>
        </w:r>
      </w:hyperlink>
      <w:r w:rsidRPr="00C76106">
        <w:rPr>
          <w:rFonts w:ascii="Cambria" w:hAnsi="Cambria" w:cs="Cambria"/>
          <w:sz w:val="22"/>
          <w:szCs w:val="22"/>
          <w:lang w:val="en-US"/>
        </w:rPr>
        <w:t>. </w:t>
      </w:r>
    </w:p>
    <w:p w14:paraId="09AB0236" w14:textId="77777777" w:rsidR="00C76106" w:rsidRPr="00C76106" w:rsidRDefault="00C76106" w:rsidP="00124E41">
      <w:pPr>
        <w:widowControl w:val="0"/>
        <w:autoSpaceDE w:val="0"/>
        <w:autoSpaceDN w:val="0"/>
        <w:adjustRightInd w:val="0"/>
        <w:jc w:val="center"/>
        <w:rPr>
          <w:rFonts w:ascii="Cambria" w:hAnsi="Cambria" w:cs="Cambria"/>
          <w:sz w:val="22"/>
          <w:szCs w:val="22"/>
          <w:lang w:val="en-US"/>
        </w:rPr>
      </w:pPr>
    </w:p>
    <w:p w14:paraId="00808EB0" w14:textId="26B74D07" w:rsidR="00C76106" w:rsidRDefault="00C76106" w:rsidP="00C76106">
      <w:pPr>
        <w:widowControl w:val="0"/>
        <w:autoSpaceDE w:val="0"/>
        <w:autoSpaceDN w:val="0"/>
        <w:adjustRightInd w:val="0"/>
        <w:jc w:val="center"/>
        <w:rPr>
          <w:rFonts w:ascii="Cambria" w:hAnsi="Cambria" w:cs="Cambria"/>
          <w:b/>
          <w:sz w:val="22"/>
          <w:szCs w:val="22"/>
          <w:u w:val="single"/>
          <w:lang w:val="en-US"/>
        </w:rPr>
      </w:pPr>
      <w:r w:rsidRPr="00C76106">
        <w:rPr>
          <w:rFonts w:ascii="Cambria" w:hAnsi="Cambria" w:cs="Cambria"/>
          <w:b/>
          <w:sz w:val="22"/>
          <w:szCs w:val="22"/>
          <w:u w:val="single"/>
          <w:lang w:val="en-US"/>
        </w:rPr>
        <w:t>European Tour</w:t>
      </w:r>
    </w:p>
    <w:p w14:paraId="6112D0C5" w14:textId="77777777" w:rsidR="00C1296C" w:rsidRPr="00C76106" w:rsidRDefault="00C1296C" w:rsidP="00C76106">
      <w:pPr>
        <w:widowControl w:val="0"/>
        <w:autoSpaceDE w:val="0"/>
        <w:autoSpaceDN w:val="0"/>
        <w:adjustRightInd w:val="0"/>
        <w:jc w:val="center"/>
        <w:rPr>
          <w:rFonts w:ascii="Cambria" w:hAnsi="Cambria" w:cs="Cambria"/>
          <w:b/>
          <w:sz w:val="22"/>
          <w:szCs w:val="22"/>
          <w:u w:val="single"/>
          <w:lang w:val="en-US"/>
        </w:rPr>
      </w:pPr>
    </w:p>
    <w:p w14:paraId="5EEEAAD6" w14:textId="6D142ABC" w:rsidR="00124E41" w:rsidRDefault="00124E41" w:rsidP="00C1296C">
      <w:pPr>
        <w:widowControl w:val="0"/>
        <w:autoSpaceDE w:val="0"/>
        <w:autoSpaceDN w:val="0"/>
        <w:adjustRightInd w:val="0"/>
        <w:jc w:val="center"/>
        <w:rPr>
          <w:rFonts w:ascii="Cambria" w:hAnsi="Cambria" w:cs="Cambria"/>
          <w:b/>
          <w:bCs/>
          <w:sz w:val="22"/>
          <w:szCs w:val="22"/>
          <w:lang w:val="en-US"/>
        </w:rPr>
      </w:pPr>
      <w:r w:rsidRPr="00C76106">
        <w:rPr>
          <w:rFonts w:ascii="Cambria" w:hAnsi="Cambria" w:cs="Cambria"/>
          <w:b/>
          <w:bCs/>
          <w:sz w:val="22"/>
          <w:szCs w:val="22"/>
          <w:lang w:val="en-US"/>
        </w:rPr>
        <w:t>Saturday 13th April – Munich – </w:t>
      </w:r>
      <w:proofErr w:type="spellStart"/>
      <w:r w:rsidRPr="00C76106">
        <w:rPr>
          <w:rFonts w:ascii="Cambria" w:hAnsi="Cambria" w:cs="Cambria"/>
          <w:b/>
          <w:bCs/>
          <w:sz w:val="22"/>
          <w:szCs w:val="22"/>
          <w:lang w:val="en-US"/>
        </w:rPr>
        <w:t>Technikum</w:t>
      </w:r>
      <w:proofErr w:type="spellEnd"/>
    </w:p>
    <w:p w14:paraId="3E9587F0" w14:textId="7CB3A0C5" w:rsidR="00C1296C" w:rsidRDefault="00C1296C" w:rsidP="00C1296C">
      <w:pPr>
        <w:jc w:val="center"/>
      </w:pPr>
      <w:r>
        <w:rPr>
          <w:b/>
          <w:bCs/>
        </w:rPr>
        <w:t>Sunday 14</w:t>
      </w:r>
      <w:r>
        <w:rPr>
          <w:b/>
          <w:bCs/>
          <w:vertAlign w:val="superscript"/>
        </w:rPr>
        <w:t>th</w:t>
      </w:r>
      <w:r>
        <w:rPr>
          <w:b/>
          <w:bCs/>
        </w:rPr>
        <w:t xml:space="preserve"> April – Warsaw </w:t>
      </w:r>
      <w:r>
        <w:rPr>
          <w:b/>
          <w:bCs/>
        </w:rPr>
        <w:t>–</w:t>
      </w:r>
      <w:r>
        <w:rPr>
          <w:b/>
          <w:bCs/>
        </w:rPr>
        <w:t xml:space="preserve"> </w:t>
      </w:r>
      <w:proofErr w:type="spellStart"/>
      <w:r>
        <w:rPr>
          <w:b/>
          <w:bCs/>
        </w:rPr>
        <w:t>Progresja</w:t>
      </w:r>
      <w:proofErr w:type="spellEnd"/>
    </w:p>
    <w:p w14:paraId="051CB6BA" w14:textId="1EE47CD4" w:rsidR="00124E41" w:rsidRPr="00C1296C" w:rsidRDefault="00124E41" w:rsidP="00C1296C">
      <w:pPr>
        <w:jc w:val="center"/>
      </w:pPr>
      <w:r w:rsidRPr="00C76106">
        <w:rPr>
          <w:rFonts w:ascii="Cambria" w:hAnsi="Cambria" w:cs="Cambria"/>
          <w:b/>
          <w:bCs/>
          <w:sz w:val="22"/>
          <w:szCs w:val="22"/>
          <w:lang w:val="en-US"/>
        </w:rPr>
        <w:t>Monday 15th April – Berlin – Columbia Theater</w:t>
      </w:r>
    </w:p>
    <w:p w14:paraId="399ABA7D" w14:textId="77777777" w:rsidR="00124E41" w:rsidRPr="00C76106" w:rsidRDefault="00124E41" w:rsidP="00C1296C">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Wednesday 17th April – Bourges – </w:t>
      </w:r>
      <w:proofErr w:type="spellStart"/>
      <w:r w:rsidRPr="00C76106">
        <w:rPr>
          <w:rFonts w:ascii="Cambria" w:hAnsi="Cambria" w:cs="Cambria"/>
          <w:b/>
          <w:bCs/>
          <w:sz w:val="22"/>
          <w:szCs w:val="22"/>
          <w:lang w:val="en-US"/>
        </w:rPr>
        <w:t>Printemps</w:t>
      </w:r>
      <w:proofErr w:type="spellEnd"/>
      <w:r w:rsidRPr="00C76106">
        <w:rPr>
          <w:rFonts w:ascii="Cambria" w:hAnsi="Cambria" w:cs="Cambria"/>
          <w:b/>
          <w:bCs/>
          <w:sz w:val="22"/>
          <w:szCs w:val="22"/>
          <w:lang w:val="en-US"/>
        </w:rPr>
        <w:t xml:space="preserve"> de Bourges</w:t>
      </w:r>
      <w:r w:rsidR="00C76106" w:rsidRPr="00C76106">
        <w:rPr>
          <w:rFonts w:ascii="Cambria" w:hAnsi="Cambria" w:cs="Cambria"/>
          <w:b/>
          <w:bCs/>
          <w:sz w:val="22"/>
          <w:szCs w:val="22"/>
          <w:lang w:val="en-US"/>
        </w:rPr>
        <w:t xml:space="preserve"> (festival appearance)</w:t>
      </w:r>
    </w:p>
    <w:p w14:paraId="7FF11ABC" w14:textId="77777777" w:rsidR="00124E41" w:rsidRPr="00C76106" w:rsidRDefault="00124E41" w:rsidP="00C1296C">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Thursday 18th April – Luxembourg – den Atelier</w:t>
      </w:r>
    </w:p>
    <w:p w14:paraId="5F9B8985" w14:textId="77777777" w:rsidR="00124E41" w:rsidRPr="00C76106" w:rsidRDefault="00124E41" w:rsidP="00C1296C">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Friday 19th April – Brussels – Cirque Royal</w:t>
      </w:r>
    </w:p>
    <w:p w14:paraId="6CF78A75" w14:textId="77777777" w:rsidR="00124E41" w:rsidRPr="00C76106" w:rsidRDefault="00124E41" w:rsidP="00C1296C">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Sunday 21st April – Dublin – Olympia Theatre</w:t>
      </w:r>
    </w:p>
    <w:p w14:paraId="6F878DDB" w14:textId="77777777" w:rsidR="00124E41" w:rsidRPr="00C76106" w:rsidRDefault="00124E41" w:rsidP="00C1296C">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Wednesday 24th April – London – Roundhouse</w:t>
      </w:r>
    </w:p>
    <w:p w14:paraId="3E5A055E"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Thursday 25th April – Paris – Olympia</w:t>
      </w:r>
    </w:p>
    <w:p w14:paraId="1E8CB5E7"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b/>
          <w:bCs/>
          <w:sz w:val="22"/>
          <w:szCs w:val="22"/>
          <w:lang w:val="en-US"/>
        </w:rPr>
        <w:t>Saturday 27th April – Chamonix – </w:t>
      </w:r>
      <w:proofErr w:type="spellStart"/>
      <w:r w:rsidRPr="00C76106">
        <w:rPr>
          <w:rFonts w:ascii="Cambria" w:hAnsi="Cambria" w:cs="Cambria"/>
          <w:b/>
          <w:bCs/>
          <w:sz w:val="22"/>
          <w:szCs w:val="22"/>
          <w:lang w:val="en-US"/>
        </w:rPr>
        <w:t>Musilac</w:t>
      </w:r>
      <w:proofErr w:type="spellEnd"/>
      <w:r w:rsidRPr="00C76106">
        <w:rPr>
          <w:rFonts w:ascii="Cambria" w:hAnsi="Cambria" w:cs="Cambria"/>
          <w:b/>
          <w:bCs/>
          <w:sz w:val="22"/>
          <w:szCs w:val="22"/>
          <w:lang w:val="en-US"/>
        </w:rPr>
        <w:t> Mont Blanc (festival appearance)</w:t>
      </w:r>
    </w:p>
    <w:p w14:paraId="172B0EBA"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69E0A4B3"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noProof/>
          <w:sz w:val="22"/>
          <w:szCs w:val="22"/>
          <w:lang w:val="en-US"/>
        </w:rPr>
        <w:lastRenderedPageBreak/>
        <w:drawing>
          <wp:inline distT="0" distB="0" distL="0" distR="0" wp14:anchorId="32D33D8D" wp14:editId="6CED167F">
            <wp:extent cx="3577167" cy="2384340"/>
            <wp:effectExtent l="0" t="0" r="444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9160" cy="2385668"/>
                    </a:xfrm>
                    <a:prstGeom prst="rect">
                      <a:avLst/>
                    </a:prstGeom>
                    <a:noFill/>
                    <a:ln>
                      <a:noFill/>
                    </a:ln>
                  </pic:spPr>
                </pic:pic>
              </a:graphicData>
            </a:graphic>
          </wp:inline>
        </w:drawing>
      </w:r>
    </w:p>
    <w:p w14:paraId="6A1B4A88"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340725A3"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 xml:space="preserve">(credit: Ebru </w:t>
      </w:r>
      <w:proofErr w:type="spellStart"/>
      <w:r w:rsidRPr="00C76106">
        <w:rPr>
          <w:rFonts w:ascii="Cambria" w:hAnsi="Cambria" w:cs="Cambria"/>
          <w:sz w:val="22"/>
          <w:szCs w:val="22"/>
          <w:lang w:val="en-US"/>
        </w:rPr>
        <w:t>Yildiz</w:t>
      </w:r>
      <w:proofErr w:type="spellEnd"/>
      <w:r w:rsidRPr="00C76106">
        <w:rPr>
          <w:rFonts w:ascii="Cambria" w:hAnsi="Cambria" w:cs="Cambria"/>
          <w:sz w:val="22"/>
          <w:szCs w:val="22"/>
          <w:lang w:val="en-US"/>
        </w:rPr>
        <w:t>)</w:t>
      </w:r>
    </w:p>
    <w:p w14:paraId="113BBD14"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3BD15A18"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color w:val="141414"/>
          <w:sz w:val="22"/>
          <w:szCs w:val="22"/>
          <w:lang w:val="en-US"/>
        </w:rPr>
        <w:t>Deep-rooted fans who discovered Rod and Gab through their 2006 self-titled breakout album have long recognized the Mexicans’ mastery of their instruments. And Rodrigo’s shimmering, hummingbird flourishes hovering over Gabriela’s extraordinary engine room rhythm section are present and correct on ‘</w:t>
      </w:r>
      <w:proofErr w:type="spellStart"/>
      <w:r w:rsidRPr="00C76106">
        <w:rPr>
          <w:rFonts w:ascii="Cambria" w:hAnsi="Cambria" w:cs="Cambria"/>
          <w:color w:val="141414"/>
          <w:sz w:val="22"/>
          <w:szCs w:val="22"/>
          <w:lang w:val="en-US"/>
        </w:rPr>
        <w:t>Mettavolution</w:t>
      </w:r>
      <w:proofErr w:type="spellEnd"/>
      <w:r w:rsidRPr="00C76106">
        <w:rPr>
          <w:rFonts w:ascii="Cambria" w:hAnsi="Cambria" w:cs="Cambria"/>
          <w:color w:val="141414"/>
          <w:sz w:val="22"/>
          <w:szCs w:val="22"/>
          <w:lang w:val="en-US"/>
        </w:rPr>
        <w:t>’; but what sets this new record apart is the laser-guided focus on melody, energy and beat. There is not an ounce of excess baggage on the fresh, dynamic tunes that Rod and Gab present here.</w:t>
      </w:r>
    </w:p>
    <w:p w14:paraId="697A1C8A"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0CA5C176"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color w:val="141414"/>
          <w:sz w:val="22"/>
          <w:szCs w:val="22"/>
          <w:lang w:val="en-US"/>
        </w:rPr>
        <w:t>A white-hot side one that acknowledges the duo’s thrash-metal roots back in Mexico City gives way to an incredible new arrangement of Pink Floyd’s ‘Echoes’, inspiringly reimagined for two acoustic guitars.</w:t>
      </w:r>
    </w:p>
    <w:p w14:paraId="4DFB91DA"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471724B2"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color w:val="141414"/>
          <w:sz w:val="22"/>
          <w:szCs w:val="22"/>
          <w:lang w:val="en-US"/>
        </w:rPr>
        <w:t xml:space="preserve">Rodrigo and Gabriela: </w:t>
      </w:r>
      <w:r w:rsidRPr="00C76106">
        <w:rPr>
          <w:rFonts w:ascii="Cambria" w:hAnsi="Cambria" w:cs="Cambria"/>
          <w:i/>
          <w:iCs/>
          <w:color w:val="141414"/>
          <w:sz w:val="22"/>
          <w:szCs w:val="22"/>
          <w:lang w:val="en-US"/>
        </w:rPr>
        <w:t>“We are big Pink Floyd fans. That track, specially the live in Pompeii version means a lot to us, we even made a huge visual reference in our video for ‘Hanuman’. Besides that, the lyrics are even more relevant now than they were 45 years ago, the search for knowledge about ourselves, it’s becoming a key element for survival these days, that’s what evolution is all about at the end of the day.”</w:t>
      </w:r>
    </w:p>
    <w:p w14:paraId="5DE7ABF6"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1BBCDA68"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color w:val="141414"/>
          <w:sz w:val="22"/>
          <w:szCs w:val="22"/>
          <w:lang w:val="en-US"/>
        </w:rPr>
        <w:t xml:space="preserve">On working with noted producer Dave </w:t>
      </w:r>
      <w:proofErr w:type="spellStart"/>
      <w:r w:rsidRPr="00C76106">
        <w:rPr>
          <w:rFonts w:ascii="Cambria" w:hAnsi="Cambria" w:cs="Cambria"/>
          <w:color w:val="141414"/>
          <w:sz w:val="22"/>
          <w:szCs w:val="22"/>
          <w:lang w:val="en-US"/>
        </w:rPr>
        <w:t>Sardy</w:t>
      </w:r>
      <w:proofErr w:type="spellEnd"/>
      <w:r w:rsidRPr="00C76106">
        <w:rPr>
          <w:rFonts w:ascii="Cambria" w:hAnsi="Cambria" w:cs="Cambria"/>
          <w:color w:val="141414"/>
          <w:sz w:val="22"/>
          <w:szCs w:val="22"/>
          <w:lang w:val="en-US"/>
        </w:rPr>
        <w:t xml:space="preserve">, the guitarists add: </w:t>
      </w:r>
      <w:r w:rsidRPr="00C76106">
        <w:rPr>
          <w:rFonts w:ascii="Cambria" w:hAnsi="Cambria" w:cs="Cambria"/>
          <w:i/>
          <w:iCs/>
          <w:color w:val="141414"/>
          <w:sz w:val="22"/>
          <w:szCs w:val="22"/>
          <w:lang w:val="en-US"/>
        </w:rPr>
        <w:t xml:space="preserve">“Everything was ready for it, all the circumstances around the idea of agreeing to work with a producer came together right at the time we talked to </w:t>
      </w:r>
      <w:proofErr w:type="spellStart"/>
      <w:r w:rsidRPr="00C76106">
        <w:rPr>
          <w:rFonts w:ascii="Cambria" w:hAnsi="Cambria" w:cs="Cambria"/>
          <w:i/>
          <w:iCs/>
          <w:color w:val="141414"/>
          <w:sz w:val="22"/>
          <w:szCs w:val="22"/>
          <w:lang w:val="en-US"/>
        </w:rPr>
        <w:t>Sardy</w:t>
      </w:r>
      <w:proofErr w:type="spellEnd"/>
      <w:r w:rsidRPr="00C76106">
        <w:rPr>
          <w:rFonts w:ascii="Cambria" w:hAnsi="Cambria" w:cs="Cambria"/>
          <w:i/>
          <w:iCs/>
          <w:color w:val="141414"/>
          <w:sz w:val="22"/>
          <w:szCs w:val="22"/>
          <w:lang w:val="en-US"/>
        </w:rPr>
        <w:t xml:space="preserve">. And our intuition was right. We talked to a lot of great producers before him but the conditions just weren’t there. When we talked to Dave it just felt we had arrived.” </w:t>
      </w:r>
      <w:r w:rsidRPr="00C76106">
        <w:rPr>
          <w:rFonts w:ascii="Cambria" w:hAnsi="Cambria" w:cs="Cambria"/>
          <w:color w:val="141414"/>
          <w:sz w:val="22"/>
          <w:szCs w:val="22"/>
          <w:lang w:val="en-US"/>
        </w:rPr>
        <w:t xml:space="preserve">Recorded in Los Angeles, </w:t>
      </w:r>
      <w:proofErr w:type="spellStart"/>
      <w:r w:rsidRPr="00C76106">
        <w:rPr>
          <w:rFonts w:ascii="Cambria" w:hAnsi="Cambria" w:cs="Cambria"/>
          <w:color w:val="141414"/>
          <w:sz w:val="22"/>
          <w:szCs w:val="22"/>
          <w:lang w:val="en-US"/>
        </w:rPr>
        <w:t>Sardy</w:t>
      </w:r>
      <w:proofErr w:type="spellEnd"/>
      <w:r w:rsidRPr="00C76106">
        <w:rPr>
          <w:rFonts w:ascii="Cambria" w:hAnsi="Cambria" w:cs="Cambria"/>
          <w:color w:val="141414"/>
          <w:sz w:val="22"/>
          <w:szCs w:val="22"/>
          <w:lang w:val="en-US"/>
        </w:rPr>
        <w:t>, - best-known for his work with Oasis, LCD Soundsystem, A Perfect Circle and Fall Out Boy - has helped Rod and Gab to a new recording career pinnacle.</w:t>
      </w:r>
    </w:p>
    <w:p w14:paraId="371379AF"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0130075E"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color w:val="141414"/>
          <w:sz w:val="22"/>
          <w:szCs w:val="22"/>
          <w:lang w:val="en-US"/>
        </w:rPr>
        <w:t>Through relentless touring and terrific word-of-mouth support, Rodrigo y Gabriela have established themselves as a hugely in-demand live act, particularly in America, where they sold out the Hollywood Bowl (two nights) and the Red Rocks Amphitheatre as recently as summer 2018. They have also sold out multiple nights at the Royal Albert Hall in London, Le Zenith in Paris and Radio City Music Hall in New York, not to mention venues in Australia, Japan and Europe. With career album sales well in excess of 1.5 million worldwide, Rodrigo y Gabriela have established themselves as globally successful artists who are eager to write new chapters in their already illustrious story.</w:t>
      </w:r>
    </w:p>
    <w:p w14:paraId="2A975DFE"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0BFD9FA3" w14:textId="77777777" w:rsidR="00C76106" w:rsidRDefault="00C76106" w:rsidP="00124E41">
      <w:pPr>
        <w:widowControl w:val="0"/>
        <w:autoSpaceDE w:val="0"/>
        <w:autoSpaceDN w:val="0"/>
        <w:adjustRightInd w:val="0"/>
        <w:jc w:val="center"/>
        <w:rPr>
          <w:rFonts w:ascii="Cambria" w:hAnsi="Cambria" w:cs="Cambria"/>
          <w:sz w:val="22"/>
          <w:szCs w:val="22"/>
          <w:lang w:val="en-US"/>
        </w:rPr>
      </w:pPr>
    </w:p>
    <w:p w14:paraId="1BE1DE56" w14:textId="77777777" w:rsidR="00C76106" w:rsidRDefault="00C76106" w:rsidP="00124E41">
      <w:pPr>
        <w:widowControl w:val="0"/>
        <w:autoSpaceDE w:val="0"/>
        <w:autoSpaceDN w:val="0"/>
        <w:adjustRightInd w:val="0"/>
        <w:jc w:val="center"/>
        <w:rPr>
          <w:rFonts w:ascii="Cambria" w:hAnsi="Cambria" w:cs="Cambria"/>
          <w:sz w:val="22"/>
          <w:szCs w:val="22"/>
          <w:lang w:val="en-US"/>
        </w:rPr>
      </w:pPr>
    </w:p>
    <w:p w14:paraId="431B4838"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lastRenderedPageBreak/>
        <w:t xml:space="preserve">Album artwork and </w:t>
      </w:r>
      <w:proofErr w:type="spellStart"/>
      <w:r w:rsidRPr="00C76106">
        <w:rPr>
          <w:rFonts w:ascii="Cambria" w:hAnsi="Cambria" w:cs="Cambria"/>
          <w:sz w:val="22"/>
          <w:szCs w:val="22"/>
          <w:lang w:val="en-US"/>
        </w:rPr>
        <w:t>tracklisting</w:t>
      </w:r>
      <w:proofErr w:type="spellEnd"/>
      <w:r w:rsidRPr="00C76106">
        <w:rPr>
          <w:rFonts w:ascii="Cambria" w:hAnsi="Cambria" w:cs="Cambria"/>
          <w:sz w:val="22"/>
          <w:szCs w:val="22"/>
          <w:lang w:val="en-US"/>
        </w:rPr>
        <w:t xml:space="preserve"> below:</w:t>
      </w:r>
    </w:p>
    <w:p w14:paraId="08AE6CAB"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
    <w:p w14:paraId="268B8F86"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noProof/>
          <w:sz w:val="22"/>
          <w:szCs w:val="22"/>
          <w:lang w:val="en-US"/>
        </w:rPr>
        <w:drawing>
          <wp:inline distT="0" distB="0" distL="0" distR="0" wp14:anchorId="5E8502E4" wp14:editId="2FCCCF4D">
            <wp:extent cx="3280833" cy="328083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83280" cy="3283280"/>
                    </a:xfrm>
                    <a:prstGeom prst="rect">
                      <a:avLst/>
                    </a:prstGeom>
                    <a:noFill/>
                    <a:ln>
                      <a:noFill/>
                    </a:ln>
                  </pic:spPr>
                </pic:pic>
              </a:graphicData>
            </a:graphic>
          </wp:inline>
        </w:drawing>
      </w:r>
    </w:p>
    <w:p w14:paraId="530DD262" w14:textId="77777777" w:rsidR="00124E41" w:rsidRPr="00C76106" w:rsidRDefault="00124E41" w:rsidP="00124E41">
      <w:pPr>
        <w:widowControl w:val="0"/>
        <w:autoSpaceDE w:val="0"/>
        <w:autoSpaceDN w:val="0"/>
        <w:adjustRightInd w:val="0"/>
        <w:rPr>
          <w:rFonts w:ascii="Cambria" w:hAnsi="Cambria" w:cs="Cambria"/>
          <w:sz w:val="22"/>
          <w:szCs w:val="22"/>
          <w:lang w:val="en-US"/>
        </w:rPr>
      </w:pPr>
    </w:p>
    <w:p w14:paraId="544CD71C"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proofErr w:type="spellStart"/>
      <w:r w:rsidRPr="00C76106">
        <w:rPr>
          <w:rFonts w:ascii="Cambria" w:hAnsi="Cambria" w:cs="Cambria"/>
          <w:b/>
          <w:bCs/>
          <w:i/>
          <w:iCs/>
          <w:sz w:val="22"/>
          <w:szCs w:val="22"/>
          <w:lang w:val="en-US"/>
        </w:rPr>
        <w:t>Mettavolution</w:t>
      </w:r>
      <w:proofErr w:type="spellEnd"/>
      <w:r w:rsidRPr="00C76106">
        <w:rPr>
          <w:rFonts w:ascii="Cambria" w:hAnsi="Cambria" w:cs="Cambria"/>
          <w:sz w:val="22"/>
          <w:szCs w:val="22"/>
          <w:lang w:val="en-US"/>
        </w:rPr>
        <w:t xml:space="preserve"> </w:t>
      </w:r>
      <w:proofErr w:type="spellStart"/>
      <w:r w:rsidRPr="00C76106">
        <w:rPr>
          <w:rFonts w:ascii="Cambria" w:hAnsi="Cambria" w:cs="Cambria"/>
          <w:sz w:val="22"/>
          <w:szCs w:val="22"/>
          <w:lang w:val="en-US"/>
        </w:rPr>
        <w:t>tracklist</w:t>
      </w:r>
      <w:proofErr w:type="spellEnd"/>
      <w:r w:rsidRPr="00C76106">
        <w:rPr>
          <w:rFonts w:ascii="Cambria" w:hAnsi="Cambria" w:cs="Cambria"/>
          <w:sz w:val="22"/>
          <w:szCs w:val="22"/>
          <w:lang w:val="en-US"/>
        </w:rPr>
        <w:t>:</w:t>
      </w:r>
    </w:p>
    <w:p w14:paraId="22E54163"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 xml:space="preserve">1. </w:t>
      </w:r>
      <w:proofErr w:type="spellStart"/>
      <w:r w:rsidRPr="00C76106">
        <w:rPr>
          <w:rFonts w:ascii="Cambria" w:hAnsi="Cambria" w:cs="Cambria"/>
          <w:sz w:val="22"/>
          <w:szCs w:val="22"/>
          <w:lang w:val="en-US"/>
        </w:rPr>
        <w:t>Mettavolution</w:t>
      </w:r>
      <w:proofErr w:type="spellEnd"/>
    </w:p>
    <w:p w14:paraId="500A423D"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 xml:space="preserve">2. </w:t>
      </w:r>
      <w:proofErr w:type="spellStart"/>
      <w:r w:rsidRPr="00C76106">
        <w:rPr>
          <w:rFonts w:ascii="Cambria" w:hAnsi="Cambria" w:cs="Cambria"/>
          <w:sz w:val="22"/>
          <w:szCs w:val="22"/>
          <w:lang w:val="en-US"/>
        </w:rPr>
        <w:t>Terracentric</w:t>
      </w:r>
      <w:proofErr w:type="spellEnd"/>
    </w:p>
    <w:p w14:paraId="349BFEBE"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 xml:space="preserve">3. </w:t>
      </w:r>
      <w:proofErr w:type="spellStart"/>
      <w:r w:rsidRPr="00C76106">
        <w:rPr>
          <w:rFonts w:ascii="Cambria" w:hAnsi="Cambria" w:cs="Cambria"/>
          <w:sz w:val="22"/>
          <w:szCs w:val="22"/>
          <w:lang w:val="en-US"/>
        </w:rPr>
        <w:t>Cumbé</w:t>
      </w:r>
      <w:proofErr w:type="spellEnd"/>
    </w:p>
    <w:p w14:paraId="5F889E08"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4. Electric Soul</w:t>
      </w:r>
    </w:p>
    <w:p w14:paraId="17237F09"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 xml:space="preserve">5. </w:t>
      </w:r>
      <w:proofErr w:type="spellStart"/>
      <w:r w:rsidRPr="00C76106">
        <w:rPr>
          <w:rFonts w:ascii="Cambria" w:hAnsi="Cambria" w:cs="Cambria"/>
          <w:sz w:val="22"/>
          <w:szCs w:val="22"/>
          <w:lang w:val="en-US"/>
        </w:rPr>
        <w:t>Krotona</w:t>
      </w:r>
      <w:proofErr w:type="spellEnd"/>
      <w:r w:rsidRPr="00C76106">
        <w:rPr>
          <w:rFonts w:ascii="Cambria" w:hAnsi="Cambria" w:cs="Cambria"/>
          <w:sz w:val="22"/>
          <w:szCs w:val="22"/>
          <w:lang w:val="en-US"/>
        </w:rPr>
        <w:t xml:space="preserve"> Days</w:t>
      </w:r>
    </w:p>
    <w:p w14:paraId="47CD45D9" w14:textId="77777777" w:rsidR="00124E41" w:rsidRPr="00C76106" w:rsidRDefault="00124E41" w:rsidP="00124E41">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6. Witness Tree</w:t>
      </w:r>
    </w:p>
    <w:p w14:paraId="28FD7DE9" w14:textId="77777777" w:rsidR="001B1E6E" w:rsidRPr="00C76106" w:rsidRDefault="00124E41" w:rsidP="00B643D2">
      <w:pPr>
        <w:widowControl w:val="0"/>
        <w:autoSpaceDE w:val="0"/>
        <w:autoSpaceDN w:val="0"/>
        <w:adjustRightInd w:val="0"/>
        <w:jc w:val="center"/>
        <w:rPr>
          <w:rFonts w:ascii="Cambria" w:hAnsi="Cambria" w:cs="Cambria"/>
          <w:sz w:val="22"/>
          <w:szCs w:val="22"/>
          <w:lang w:val="en-US"/>
        </w:rPr>
      </w:pPr>
      <w:r w:rsidRPr="00C76106">
        <w:rPr>
          <w:rFonts w:ascii="Cambria" w:hAnsi="Cambria" w:cs="Cambria"/>
          <w:sz w:val="22"/>
          <w:szCs w:val="22"/>
          <w:lang w:val="en-US"/>
        </w:rPr>
        <w:t>7. Echoes</w:t>
      </w:r>
    </w:p>
    <w:sectPr w:rsidR="001B1E6E" w:rsidRPr="00C76106" w:rsidSect="001A306E">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46B81A" w14:textId="77777777" w:rsidR="00122030" w:rsidRDefault="00122030" w:rsidP="00C76106">
      <w:r>
        <w:separator/>
      </w:r>
    </w:p>
  </w:endnote>
  <w:endnote w:type="continuationSeparator" w:id="0">
    <w:p w14:paraId="4DDC241B" w14:textId="77777777" w:rsidR="00122030" w:rsidRDefault="00122030" w:rsidP="00C76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EC62F" w14:textId="77777777" w:rsidR="00122030" w:rsidRDefault="00122030" w:rsidP="00C76106">
      <w:r>
        <w:separator/>
      </w:r>
    </w:p>
  </w:footnote>
  <w:footnote w:type="continuationSeparator" w:id="0">
    <w:p w14:paraId="20DCCB25" w14:textId="77777777" w:rsidR="00122030" w:rsidRDefault="00122030" w:rsidP="00C76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4E41"/>
    <w:rsid w:val="00122030"/>
    <w:rsid w:val="00124E41"/>
    <w:rsid w:val="001A306E"/>
    <w:rsid w:val="001B1E6E"/>
    <w:rsid w:val="00B643D2"/>
    <w:rsid w:val="00C1296C"/>
    <w:rsid w:val="00C761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586794"/>
  <w14:defaultImageDpi w14:val="300"/>
  <w15:docId w15:val="{F91B87DF-1336-4E31-8133-729605167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4E4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4E41"/>
    <w:rPr>
      <w:rFonts w:ascii="Lucida Grande" w:hAnsi="Lucida Grande" w:cs="Lucida Grande"/>
      <w:sz w:val="18"/>
      <w:szCs w:val="18"/>
    </w:rPr>
  </w:style>
  <w:style w:type="paragraph" w:styleId="Header">
    <w:name w:val="header"/>
    <w:basedOn w:val="Normal"/>
    <w:link w:val="HeaderChar"/>
    <w:uiPriority w:val="99"/>
    <w:unhideWhenUsed/>
    <w:rsid w:val="00C76106"/>
    <w:pPr>
      <w:tabs>
        <w:tab w:val="center" w:pos="4680"/>
        <w:tab w:val="right" w:pos="9360"/>
      </w:tabs>
    </w:pPr>
  </w:style>
  <w:style w:type="character" w:customStyle="1" w:styleId="HeaderChar">
    <w:name w:val="Header Char"/>
    <w:basedOn w:val="DefaultParagraphFont"/>
    <w:link w:val="Header"/>
    <w:uiPriority w:val="99"/>
    <w:rsid w:val="00C76106"/>
  </w:style>
  <w:style w:type="paragraph" w:styleId="Footer">
    <w:name w:val="footer"/>
    <w:basedOn w:val="Normal"/>
    <w:link w:val="FooterChar"/>
    <w:uiPriority w:val="99"/>
    <w:unhideWhenUsed/>
    <w:rsid w:val="00C76106"/>
    <w:pPr>
      <w:tabs>
        <w:tab w:val="center" w:pos="4680"/>
        <w:tab w:val="right" w:pos="9360"/>
      </w:tabs>
    </w:pPr>
  </w:style>
  <w:style w:type="character" w:customStyle="1" w:styleId="FooterChar">
    <w:name w:val="Footer Char"/>
    <w:basedOn w:val="DefaultParagraphFont"/>
    <w:link w:val="Footer"/>
    <w:uiPriority w:val="99"/>
    <w:rsid w:val="00C761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38598">
      <w:bodyDiv w:val="1"/>
      <w:marLeft w:val="0"/>
      <w:marRight w:val="0"/>
      <w:marTop w:val="0"/>
      <w:marBottom w:val="0"/>
      <w:divBdr>
        <w:top w:val="none" w:sz="0" w:space="0" w:color="auto"/>
        <w:left w:val="none" w:sz="0" w:space="0" w:color="auto"/>
        <w:bottom w:val="none" w:sz="0" w:space="0" w:color="auto"/>
        <w:right w:val="none" w:sz="0" w:space="0" w:color="auto"/>
      </w:divBdr>
    </w:div>
    <w:div w:id="7500086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dgab.com/"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ryg.lnk.to/StoreP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yg.lnk.to/EchoesVidPR"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9E2B488C19294F8C6E16755B36DBF6" ma:contentTypeVersion="13" ma:contentTypeDescription="Create a new document." ma:contentTypeScope="" ma:versionID="544c6a47d6ba0c5bee8911bf1241ee87">
  <xsd:schema xmlns:xsd="http://www.w3.org/2001/XMLSchema" xmlns:xs="http://www.w3.org/2001/XMLSchema" xmlns:p="http://schemas.microsoft.com/office/2006/metadata/properties" xmlns:ns2="162ead3d-2bbf-4633-95df-e01ab3f8f289" xmlns:ns3="9434527c-d584-401c-927a-76fcb9fab603" targetNamespace="http://schemas.microsoft.com/office/2006/metadata/properties" ma:root="true" ma:fieldsID="30965fd22606f2a7bbbf4efb529248c7" ns2:_="" ns3:_="">
    <xsd:import namespace="162ead3d-2bbf-4633-95df-e01ab3f8f289"/>
    <xsd:import namespace="9434527c-d584-401c-927a-76fcb9fab6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2ead3d-2bbf-4633-95df-e01ab3f8f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34527c-d584-401c-927a-76fcb9fab60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981573-9E7E-4698-A461-4122316B2DCA}"/>
</file>

<file path=customXml/itemProps2.xml><?xml version="1.0" encoding="utf-8"?>
<ds:datastoreItem xmlns:ds="http://schemas.openxmlformats.org/officeDocument/2006/customXml" ds:itemID="{A4A18D16-AF4C-4EE9-8DFE-7D3B6495C1BD}"/>
</file>

<file path=customXml/itemProps3.xml><?xml version="1.0" encoding="utf-8"?>
<ds:datastoreItem xmlns:ds="http://schemas.openxmlformats.org/officeDocument/2006/customXml" ds:itemID="{63C661DD-E870-408B-8D56-38C181EA1C50}"/>
</file>

<file path=docProps/app.xml><?xml version="1.0" encoding="utf-8"?>
<Properties xmlns="http://schemas.openxmlformats.org/officeDocument/2006/extended-properties" xmlns:vt="http://schemas.openxmlformats.org/officeDocument/2006/docPropsVTypes">
  <Template>Normal</Template>
  <TotalTime>0</TotalTime>
  <Pages>3</Pages>
  <Words>849</Words>
  <Characters>4842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Bella Union</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Authorised User</dc:creator>
  <cp:keywords/>
  <dc:description/>
  <cp:lastModifiedBy>Power, Jo, BMG</cp:lastModifiedBy>
  <cp:revision>3</cp:revision>
  <dcterms:created xsi:type="dcterms:W3CDTF">2019-01-30T16:27:00Z</dcterms:created>
  <dcterms:modified xsi:type="dcterms:W3CDTF">2019-01-30T17:19:00Z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0x0101009F9E2B488C19294F8C6E16755B36DBF6</vt:lpwstr>
  </property>
  <property fmtid="{D5CDD505-2E9C-101B-9397-08002B2CF9AE}" pid="3" name="Order">
    <vt:r8>50075700</vt:r8>
  </property>
</Properties>
</file>