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066A6" w14:textId="77777777" w:rsidR="00183A42" w:rsidRDefault="00183A42" w:rsidP="00183A42">
      <w:pPr>
        <w:rPr>
          <w:b/>
          <w:bCs/>
          <w:u w:val="single"/>
        </w:rPr>
      </w:pPr>
      <w:r>
        <w:rPr>
          <w:b/>
          <w:bCs/>
          <w:u w:val="single"/>
        </w:rPr>
        <w:t>Bio</w:t>
      </w:r>
    </w:p>
    <w:p w14:paraId="3CDECAD7" w14:textId="77777777" w:rsidR="00183A42" w:rsidRDefault="00183A42" w:rsidP="00183A42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As Years &amp; Years, Olly Alexander has become one of the world’s most trailblazing modern pop stars. Across two hugely successful albums to date, the singer, actor, and cultural vanguard has earned 5 Brit Award nominations, sold-out numerous global tours, and played triumphant homecoming shows at London’s O2 and Wembley Arena. </w:t>
      </w:r>
    </w:p>
    <w:p w14:paraId="4A188075" w14:textId="77777777" w:rsidR="00183A42" w:rsidRDefault="00183A42" w:rsidP="00183A42">
      <w:pPr>
        <w:rPr>
          <w:color w:val="222222"/>
          <w:shd w:val="clear" w:color="auto" w:fill="FFFFFF"/>
        </w:rPr>
      </w:pPr>
    </w:p>
    <w:p w14:paraId="2904E6FD" w14:textId="77777777" w:rsidR="00183A42" w:rsidRDefault="00183A42" w:rsidP="00183A42">
      <w:pPr>
        <w:rPr>
          <w:color w:val="222222"/>
        </w:rPr>
      </w:pPr>
      <w:r>
        <w:rPr>
          <w:color w:val="222222"/>
          <w:shd w:val="clear" w:color="auto" w:fill="FFFFFF"/>
        </w:rPr>
        <w:t xml:space="preserve">Along the way, Olly has also become a fearless, once-in-a-generation voice on important discussions around mental health, and issues affecting the LGBTQ+ community. </w:t>
      </w:r>
      <w:r>
        <w:rPr>
          <w:color w:val="222222"/>
        </w:rPr>
        <w:t xml:space="preserve">This has been marked by </w:t>
      </w:r>
      <w:proofErr w:type="gramStart"/>
      <w:r>
        <w:rPr>
          <w:color w:val="222222"/>
        </w:rPr>
        <w:t>a number of</w:t>
      </w:r>
      <w:proofErr w:type="gramEnd"/>
      <w:r>
        <w:rPr>
          <w:color w:val="222222"/>
        </w:rPr>
        <w:t xml:space="preserve"> standout moments, ranging from Alexander's defiant speeches at Glastonbury in 2016 in the wake of events in Orlando to his BBC Documentary ‘Olly Alexander: Growing Up Gay’, plus the dizzyingly creative world around 'Palo Santo' (a record that arrived with an ambitious short film starring Judi Dench and Ben Whishaw). </w:t>
      </w:r>
    </w:p>
    <w:p w14:paraId="3C1E539F" w14:textId="77777777" w:rsidR="00183A42" w:rsidRDefault="00183A42" w:rsidP="00183A42">
      <w:pPr>
        <w:rPr>
          <w:color w:val="222222"/>
        </w:rPr>
      </w:pPr>
    </w:p>
    <w:p w14:paraId="727AE130" w14:textId="77777777" w:rsidR="00183A42" w:rsidRDefault="00183A42" w:rsidP="00183A42">
      <w:pPr>
        <w:rPr>
          <w:rFonts w:ascii="Times New Roman" w:hAnsi="Times New Roman" w:cs="Times New Roman"/>
          <w:sz w:val="24"/>
          <w:szCs w:val="24"/>
        </w:rPr>
      </w:pPr>
      <w:r>
        <w:rPr>
          <w:color w:val="222222"/>
        </w:rPr>
        <w:t>In 2021 Olly led the cast of</w:t>
      </w:r>
      <w:r>
        <w:rPr>
          <w:color w:val="000000"/>
        </w:rPr>
        <w:t xml:space="preserve"> critically acclaimed and huge hit drama ‘It’s A Sin’ (Channel 4/HBO Max). The show broke</w:t>
      </w:r>
      <w:r>
        <w:rPr>
          <w:color w:val="222222"/>
        </w:rPr>
        <w:t xml:space="preserve"> records on All 4 since its premiere, with over 18 million views to date (the platform’s biggest ever instant </w:t>
      </w:r>
      <w:proofErr w:type="gramStart"/>
      <w:r>
        <w:rPr>
          <w:color w:val="222222"/>
        </w:rPr>
        <w:t>box-set</w:t>
      </w:r>
      <w:proofErr w:type="gramEnd"/>
      <w:r>
        <w:rPr>
          <w:color w:val="222222"/>
        </w:rPr>
        <w:t>) and received an incredible reception from fans and critics alike</w:t>
      </w:r>
      <w:r>
        <w:t>. Following the show’s broadcast, the Terrence Higgins Trust reported a four-fold increase in HIV Testing Week stats from previous years.</w:t>
      </w:r>
    </w:p>
    <w:p w14:paraId="6F1DD3E3" w14:textId="77777777" w:rsidR="00183A42" w:rsidRDefault="00183A42" w:rsidP="00183A42"/>
    <w:p w14:paraId="6656A991" w14:textId="77777777" w:rsidR="00183A42" w:rsidRDefault="00183A42" w:rsidP="00183A42">
      <w:pPr>
        <w:rPr>
          <w:color w:val="222222"/>
        </w:rPr>
      </w:pPr>
      <w:r>
        <w:rPr>
          <w:color w:val="222222"/>
        </w:rPr>
        <w:t>Years &amp; Years push boundaries by challenging notions of identity and sexuality in a way that is new to pop music - and totally Olly Alexander’s own.</w:t>
      </w:r>
    </w:p>
    <w:p w14:paraId="0741462D" w14:textId="77777777" w:rsidR="00525BC9" w:rsidRDefault="00525BC9"/>
    <w:sectPr w:rsidR="00525B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42"/>
    <w:rsid w:val="00183A42"/>
    <w:rsid w:val="0052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3383C"/>
  <w15:chartTrackingRefBased/>
  <w15:docId w15:val="{5AAADEA8-0492-4532-9DFC-5562478F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A42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80C19C2133C14B9FD84F4DAC91DDB8" ma:contentTypeVersion="13" ma:contentTypeDescription="Create a new document." ma:contentTypeScope="" ma:versionID="425ca291a1c3e894f31b2ec809d3d228">
  <xsd:schema xmlns:xsd="http://www.w3.org/2001/XMLSchema" xmlns:xs="http://www.w3.org/2001/XMLSchema" xmlns:p="http://schemas.microsoft.com/office/2006/metadata/properties" xmlns:ns2="13ecfd6d-3d68-4077-83a5-ed589dcd5479" xmlns:ns3="e6d76ac1-1e92-4807-b02c-2ea2f1c8e4f7" targetNamespace="http://schemas.microsoft.com/office/2006/metadata/properties" ma:root="true" ma:fieldsID="a49036892ea5b899a22cb5a9c18cc9d6" ns2:_="" ns3:_="">
    <xsd:import namespace="13ecfd6d-3d68-4077-83a5-ed589dcd5479"/>
    <xsd:import namespace="e6d76ac1-1e92-4807-b02c-2ea2f1c8e4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cfd6d-3d68-4077-83a5-ed589dcd5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76ac1-1e92-4807-b02c-2ea2f1c8e4f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0F7D45-D694-47A5-9CDD-3DA8D1554DF3}"/>
</file>

<file path=customXml/itemProps2.xml><?xml version="1.0" encoding="utf-8"?>
<ds:datastoreItem xmlns:ds="http://schemas.openxmlformats.org/officeDocument/2006/customXml" ds:itemID="{5E981E8D-CBA8-49A0-950A-ACA6A4CEA6FA}"/>
</file>

<file path=customXml/itemProps3.xml><?xml version="1.0" encoding="utf-8"?>
<ds:datastoreItem xmlns:ds="http://schemas.openxmlformats.org/officeDocument/2006/customXml" ds:itemID="{A9916580-13B9-4736-9809-CA74B48520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Davis</dc:creator>
  <cp:keywords/>
  <dc:description/>
  <cp:lastModifiedBy>Emma Davis</cp:lastModifiedBy>
  <cp:revision>1</cp:revision>
  <dcterms:created xsi:type="dcterms:W3CDTF">2021-04-09T10:00:00Z</dcterms:created>
  <dcterms:modified xsi:type="dcterms:W3CDTF">2021-04-09T10:00:00Z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0x0101009D80C19C2133C14B9FD84F4DAC91DDB8</vt:lpwstr>
  </property>
</Properties>
</file>